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Midtown High School</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Date: </w:t>
      </w:r>
      <w:r w:rsidDel="00000000" w:rsidR="00000000" w:rsidRPr="00000000">
        <w:rPr>
          <w:b w:val="1"/>
          <w:color w:val="0083a9"/>
          <w:sz w:val="28"/>
          <w:szCs w:val="28"/>
          <w:rtl w:val="0"/>
        </w:rPr>
        <w:t xml:space="preserve">February 12, 2024</w:t>
      </w: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Time: </w:t>
      </w:r>
      <w:r w:rsidDel="00000000" w:rsidR="00000000" w:rsidRPr="00000000">
        <w:rPr>
          <w:b w:val="1"/>
          <w:color w:val="0083a9"/>
          <w:sz w:val="28"/>
          <w:szCs w:val="28"/>
          <w:rtl w:val="0"/>
        </w:rPr>
        <w:t xml:space="preserve">4:00</w:t>
      </w:r>
      <w:r w:rsidDel="00000000" w:rsidR="00000000" w:rsidRPr="00000000">
        <w:rPr>
          <w:rtl w:val="0"/>
        </w:rPr>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Recording: Eric Goldberg</w:t>
      </w:r>
    </w:p>
    <w:p w:rsidR="00000000" w:rsidDel="00000000" w:rsidP="00000000" w:rsidRDefault="00000000" w:rsidRPr="00000000" w14:paraId="00000005">
      <w:pPr>
        <w:spacing w:after="0" w:lineRule="auto"/>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4770"/>
        <w:gridCol w:w="2065"/>
        <w:tblGridChange w:id="0">
          <w:tblGrid>
            <w:gridCol w:w="2515"/>
            <w:gridCol w:w="4770"/>
            <w:gridCol w:w="2065"/>
          </w:tblGrid>
        </w:tblGridChange>
      </w:tblGrid>
      <w:tr>
        <w:trPr>
          <w:cantSplit w:val="0"/>
          <w:tblHeader w:val="0"/>
        </w:trPr>
        <w:tc>
          <w:tcPr>
            <w:shd w:fill="e9af76" w:val="clear"/>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Role</w:t>
            </w:r>
          </w:p>
        </w:tc>
        <w:tc>
          <w:tcPr>
            <w:shd w:fill="e9af76" w:val="clear"/>
            <w:vAlign w:val="center"/>
          </w:tcPr>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Name </w:t>
            </w:r>
            <w:r w:rsidDel="00000000" w:rsidR="00000000" w:rsidRPr="00000000">
              <w:rPr>
                <w:i w:val="1"/>
                <w:sz w:val="24"/>
                <w:szCs w:val="24"/>
                <w:rtl w:val="0"/>
              </w:rPr>
              <w:t xml:space="preserve">(or Vacant)</w:t>
            </w:r>
            <w:r w:rsidDel="00000000" w:rsidR="00000000" w:rsidRPr="00000000">
              <w:rPr>
                <w:rtl w:val="0"/>
              </w:rPr>
            </w:r>
          </w:p>
        </w:tc>
        <w:tc>
          <w:tcPr>
            <w:shd w:fill="e9af76" w:val="clear"/>
            <w:vAlign w:val="cente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Present or Absent</w:t>
            </w:r>
          </w:p>
        </w:tc>
      </w:tr>
      <w:tr>
        <w:trPr>
          <w:cantSplit w:val="0"/>
          <w:tblHeader w:val="0"/>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Principal</w:t>
            </w:r>
          </w:p>
        </w:tc>
        <w:tc>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Betsy Bockman</w:t>
            </w:r>
          </w:p>
        </w:tc>
        <w:tc>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Eric Goldberg</w:t>
            </w:r>
          </w:p>
        </w:tc>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Jenifer Keenan</w:t>
            </w:r>
          </w:p>
        </w:tc>
        <w:tc>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Audrea Rease</w:t>
            </w:r>
          </w:p>
        </w:tc>
        <w:tc>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Trenee Uzoka</w:t>
            </w:r>
          </w:p>
        </w:tc>
        <w:tc>
          <w:tcPr/>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Roderick Hill</w:t>
            </w:r>
          </w:p>
        </w:tc>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Lisa Boyd</w:t>
            </w:r>
          </w:p>
        </w:tc>
        <w:tc>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A</w:t>
            </w:r>
          </w:p>
        </w:tc>
      </w:tr>
      <w:tr>
        <w:trPr>
          <w:cantSplit w:val="0"/>
          <w:tblHeader w:val="0"/>
        </w:trPr>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Willgina Montgomery</w:t>
            </w:r>
          </w:p>
        </w:tc>
        <w:tc>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P</w:t>
            </w:r>
          </w:p>
        </w:tc>
      </w:tr>
      <w:tr>
        <w:trPr>
          <w:cantSplit w:val="0"/>
          <w:trHeight w:val="277.96875" w:hRule="atLeast"/>
          <w:tblHeader w:val="0"/>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Tamara Jones</w:t>
            </w:r>
          </w:p>
        </w:tc>
        <w:tc>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Swing Seat</w:t>
            </w:r>
          </w:p>
        </w:tc>
        <w:tc>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Nydia Rivera</w:t>
            </w:r>
          </w:p>
        </w:tc>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P</w:t>
            </w:r>
          </w:p>
        </w:tc>
      </w:tr>
      <w:tr>
        <w:trPr>
          <w:cantSplit w:val="0"/>
          <w:tblHeader w:val="0"/>
        </w:trPr>
        <w:tc>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Student </w:t>
            </w:r>
            <w:r w:rsidDel="00000000" w:rsidR="00000000" w:rsidRPr="00000000">
              <w:rPr>
                <w:i w:val="1"/>
                <w:sz w:val="24"/>
                <w:szCs w:val="24"/>
                <w:rtl w:val="0"/>
              </w:rPr>
              <w:t xml:space="preserve">(High Schools)</w:t>
            </w:r>
            <w:r w:rsidDel="00000000" w:rsidR="00000000" w:rsidRPr="00000000">
              <w:rPr>
                <w:rtl w:val="0"/>
              </w:rPr>
            </w:r>
          </w:p>
        </w:tc>
        <w:tc>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Eden Sharp</w:t>
            </w:r>
          </w:p>
        </w:tc>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A</w:t>
            </w:r>
          </w:p>
        </w:tc>
      </w:tr>
      <w:tr>
        <w:trPr>
          <w:cantSplit w:val="0"/>
          <w:tblHeader w:val="0"/>
        </w:trPr>
        <w:tc>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Student </w:t>
            </w:r>
            <w:r w:rsidDel="00000000" w:rsidR="00000000" w:rsidRPr="00000000">
              <w:rPr>
                <w:i w:val="1"/>
                <w:sz w:val="24"/>
                <w:szCs w:val="24"/>
                <w:rtl w:val="0"/>
              </w:rPr>
              <w:t xml:space="preserve">(High Schools)</w:t>
            </w:r>
            <w:r w:rsidDel="00000000" w:rsidR="00000000" w:rsidRPr="00000000">
              <w:rPr>
                <w:rtl w:val="0"/>
              </w:rPr>
            </w:r>
          </w:p>
        </w:tc>
        <w:tc>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Neelam Parsons</w:t>
            </w:r>
          </w:p>
        </w:tc>
        <w:tc>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A</w:t>
            </w:r>
          </w:p>
        </w:tc>
      </w:tr>
    </w:tbl>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Quorum Established: </w:t>
      </w:r>
      <w:r w:rsidDel="00000000" w:rsidR="00000000" w:rsidRPr="00000000">
        <w:rPr>
          <w:color w:val="0083a9"/>
          <w:sz w:val="24"/>
          <w:szCs w:val="24"/>
          <w:rtl w:val="0"/>
        </w:rPr>
        <w:t xml:space="preserve">___Yes_______</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Agenda: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otion made by</w:t>
      </w:r>
      <w:r w:rsidDel="00000000" w:rsidR="00000000" w:rsidRPr="00000000">
        <w:rPr>
          <w:sz w:val="24"/>
          <w:szCs w:val="24"/>
          <w:rtl w:val="0"/>
        </w:rPr>
        <w:t xml:space="preserve"> Tamara Jones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 </w:t>
      </w:r>
      <w:r w:rsidDel="00000000" w:rsidR="00000000" w:rsidRPr="00000000">
        <w:rPr>
          <w:sz w:val="24"/>
          <w:szCs w:val="24"/>
          <w:rtl w:val="0"/>
        </w:rPr>
        <w:t xml:space="preserve">Audrea Rease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unanimous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sz w:val="24"/>
          <w:szCs w:val="24"/>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passes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Public Comment Period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b w:val="1"/>
          <w:sz w:val="24"/>
          <w:szCs w:val="24"/>
        </w:rPr>
      </w:pPr>
      <w:r w:rsidDel="00000000" w:rsidR="00000000" w:rsidRPr="00000000">
        <w:rPr>
          <w:b w:val="1"/>
          <w:sz w:val="24"/>
          <w:szCs w:val="24"/>
          <w:rtl w:val="0"/>
        </w:rPr>
        <w:t xml:space="preserve"> No comment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Previous Minutes: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Request to amend draft minutes to spell out the acronyms. Motion by Willgina Montgomery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econded by</w:t>
      </w:r>
      <w:r w:rsidDel="00000000" w:rsidR="00000000" w:rsidRPr="00000000">
        <w:rPr>
          <w:sz w:val="24"/>
          <w:szCs w:val="24"/>
          <w:rtl w:val="0"/>
        </w:rPr>
        <w:t xml:space="preserve"> Trenee Uzoka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unanimous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9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passes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Items </w:t>
      </w:r>
      <w:r w:rsidDel="00000000" w:rsidR="00000000" w:rsidRPr="00000000">
        <w:rPr>
          <w:rtl w:val="0"/>
        </w:rPr>
      </w:r>
    </w:p>
    <w:p w:rsidR="00000000" w:rsidDel="00000000" w:rsidP="00000000" w:rsidRDefault="00000000" w:rsidRPr="00000000" w14:paraId="00000044">
      <w:pPr>
        <w:spacing w:after="0" w:lineRule="auto"/>
        <w:ind w:left="720" w:firstLine="0"/>
        <w:rPr>
          <w:sz w:val="24"/>
          <w:szCs w:val="24"/>
        </w:rPr>
      </w:pPr>
      <w:r w:rsidDel="00000000" w:rsidR="00000000" w:rsidRPr="00000000">
        <w:rPr>
          <w:b w:val="1"/>
          <w:sz w:val="24"/>
          <w:szCs w:val="24"/>
          <w:rtl w:val="0"/>
        </w:rPr>
        <w:t xml:space="preserve">Budget Feedback Presentation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sz w:val="24"/>
          <w:szCs w:val="24"/>
        </w:rPr>
      </w:pPr>
      <w:r w:rsidDel="00000000" w:rsidR="00000000" w:rsidRPr="00000000">
        <w:rPr>
          <w:sz w:val="24"/>
          <w:szCs w:val="24"/>
          <w:rtl w:val="0"/>
        </w:rPr>
        <w:t xml:space="preserve">i. Principal Bockman walks Go Team through the proposed school’s draft budget. </w:t>
      </w:r>
    </w:p>
    <w:p w:rsidR="00000000" w:rsidDel="00000000" w:rsidP="00000000" w:rsidRDefault="00000000" w:rsidRPr="00000000" w14:paraId="00000046">
      <w:pPr>
        <w:spacing w:after="0" w:lineRule="auto"/>
        <w:ind w:left="720" w:firstLine="720"/>
        <w:rPr>
          <w:sz w:val="24"/>
          <w:szCs w:val="24"/>
        </w:rPr>
      </w:pPr>
      <w:r w:rsidDel="00000000" w:rsidR="00000000" w:rsidRPr="00000000">
        <w:rPr>
          <w:sz w:val="24"/>
          <w:szCs w:val="24"/>
          <w:rtl w:val="0"/>
        </w:rPr>
        <w:t xml:space="preserve">Requested Signature program funds: $467,685</w:t>
      </w:r>
    </w:p>
    <w:p w:rsidR="00000000" w:rsidDel="00000000" w:rsidP="00000000" w:rsidRDefault="00000000" w:rsidRPr="00000000" w14:paraId="00000047">
      <w:pPr>
        <w:spacing w:after="0" w:lineRule="auto"/>
        <w:ind w:left="720" w:firstLine="720"/>
        <w:rPr>
          <w:sz w:val="24"/>
          <w:szCs w:val="24"/>
        </w:rPr>
      </w:pPr>
      <w:r w:rsidDel="00000000" w:rsidR="00000000" w:rsidRPr="00000000">
        <w:rPr>
          <w:sz w:val="24"/>
          <w:szCs w:val="24"/>
          <w:rtl w:val="0"/>
        </w:rPr>
        <w:t xml:space="preserve">Approved Signature program funds: $331,832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sz w:val="24"/>
          <w:szCs w:val="24"/>
        </w:rPr>
      </w:pPr>
      <w:r w:rsidDel="00000000" w:rsidR="00000000" w:rsidRPr="00000000">
        <w:rPr>
          <w:sz w:val="24"/>
          <w:szCs w:val="24"/>
          <w:rtl w:val="0"/>
        </w:rPr>
        <w:t xml:space="preserve">ii. Clerks go from 211 day schedule to 202 schedule. Cost savings.</w:t>
      </w:r>
    </w:p>
    <w:p w:rsidR="00000000" w:rsidDel="00000000" w:rsidP="00000000" w:rsidRDefault="00000000" w:rsidRPr="00000000" w14:paraId="0000004A">
      <w:pPr>
        <w:spacing w:after="0" w:lineRule="auto"/>
        <w:ind w:left="1440" w:firstLine="720"/>
        <w:rPr>
          <w:sz w:val="24"/>
          <w:szCs w:val="24"/>
        </w:rPr>
      </w:pPr>
      <w:r w:rsidDel="00000000" w:rsidR="00000000" w:rsidRPr="00000000">
        <w:rPr>
          <w:sz w:val="24"/>
          <w:szCs w:val="24"/>
          <w:rtl w:val="0"/>
        </w:rPr>
        <w:t xml:space="preserve">Reduction of work days for admin staff. Bookkeeper and clerks.</w:t>
      </w:r>
    </w:p>
    <w:p w:rsidR="00000000" w:rsidDel="00000000" w:rsidP="00000000" w:rsidRDefault="00000000" w:rsidRPr="00000000" w14:paraId="0000004B">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after="0" w:lineRule="auto"/>
        <w:ind w:left="720" w:firstLine="720"/>
        <w:rPr>
          <w:sz w:val="24"/>
          <w:szCs w:val="24"/>
        </w:rPr>
      </w:pPr>
      <w:r w:rsidDel="00000000" w:rsidR="00000000" w:rsidRPr="00000000">
        <w:rPr>
          <w:sz w:val="24"/>
          <w:szCs w:val="24"/>
          <w:rtl w:val="0"/>
        </w:rPr>
        <w:t xml:space="preserve">F26 Budget</w:t>
      </w:r>
    </w:p>
    <w:p w:rsidR="00000000" w:rsidDel="00000000" w:rsidP="00000000" w:rsidRDefault="00000000" w:rsidRPr="00000000" w14:paraId="0000004D">
      <w:pPr>
        <w:spacing w:after="0" w:lineRule="auto"/>
        <w:ind w:left="720" w:firstLine="720"/>
        <w:rPr>
          <w:sz w:val="24"/>
          <w:szCs w:val="24"/>
        </w:rPr>
      </w:pPr>
      <w:r w:rsidDel="00000000" w:rsidR="00000000" w:rsidRPr="00000000">
        <w:rPr>
          <w:sz w:val="24"/>
          <w:szCs w:val="24"/>
          <w:rtl w:val="0"/>
        </w:rPr>
        <w:t xml:space="preserve">Removed:</w:t>
      </w:r>
    </w:p>
    <w:p w:rsidR="00000000" w:rsidDel="00000000" w:rsidP="00000000" w:rsidRDefault="00000000" w:rsidRPr="00000000" w14:paraId="0000004E">
      <w:pPr>
        <w:spacing w:after="0" w:lineRule="auto"/>
        <w:ind w:left="720" w:firstLine="720"/>
        <w:rPr>
          <w:sz w:val="24"/>
          <w:szCs w:val="24"/>
        </w:rPr>
      </w:pPr>
      <w:r w:rsidDel="00000000" w:rsidR="00000000" w:rsidRPr="00000000">
        <w:rPr>
          <w:sz w:val="24"/>
          <w:szCs w:val="24"/>
          <w:rtl w:val="0"/>
        </w:rPr>
        <w:t xml:space="preserve">2 Clerks (substituted for 211 day positions)</w:t>
      </w:r>
    </w:p>
    <w:p w:rsidR="00000000" w:rsidDel="00000000" w:rsidP="00000000" w:rsidRDefault="00000000" w:rsidRPr="00000000" w14:paraId="0000004F">
      <w:pPr>
        <w:spacing w:after="0" w:lineRule="auto"/>
        <w:ind w:left="720" w:firstLine="720"/>
        <w:rPr>
          <w:sz w:val="24"/>
          <w:szCs w:val="24"/>
        </w:rPr>
      </w:pPr>
      <w:r w:rsidDel="00000000" w:rsidR="00000000" w:rsidRPr="00000000">
        <w:rPr>
          <w:sz w:val="24"/>
          <w:szCs w:val="24"/>
          <w:rtl w:val="0"/>
        </w:rPr>
        <w:t xml:space="preserve">2 math teachers (1 retired, 1 resigned. Will not be replaced).</w:t>
      </w:r>
    </w:p>
    <w:p w:rsidR="00000000" w:rsidDel="00000000" w:rsidP="00000000" w:rsidRDefault="00000000" w:rsidRPr="00000000" w14:paraId="00000050">
      <w:pPr>
        <w:spacing w:after="0" w:lineRule="auto"/>
        <w:ind w:left="720" w:firstLine="720"/>
        <w:rPr>
          <w:sz w:val="24"/>
          <w:szCs w:val="24"/>
        </w:rPr>
      </w:pPr>
      <w:r w:rsidDel="00000000" w:rsidR="00000000" w:rsidRPr="00000000">
        <w:rPr>
          <w:sz w:val="24"/>
          <w:szCs w:val="24"/>
          <w:rtl w:val="0"/>
        </w:rPr>
        <w:t xml:space="preserve">2 phys ed (1 retired, 1 vacant.  Will not be replaced)</w:t>
      </w:r>
    </w:p>
    <w:p w:rsidR="00000000" w:rsidDel="00000000" w:rsidP="00000000" w:rsidRDefault="00000000" w:rsidRPr="00000000" w14:paraId="00000051">
      <w:pPr>
        <w:spacing w:after="0" w:lineRule="auto"/>
        <w:ind w:left="1440" w:firstLine="0"/>
        <w:rPr>
          <w:sz w:val="24"/>
          <w:szCs w:val="24"/>
        </w:rPr>
      </w:pPr>
      <w:r w:rsidDel="00000000" w:rsidR="00000000" w:rsidRPr="00000000">
        <w:rPr>
          <w:sz w:val="24"/>
          <w:szCs w:val="24"/>
          <w:rtl w:val="0"/>
        </w:rPr>
        <w:t xml:space="preserve">2 world language (1 vacant, 1 resignation (Spanish).  Eliminating one of two positions. The other is an empty position that won’t be filled).</w:t>
      </w:r>
    </w:p>
    <w:p w:rsidR="00000000" w:rsidDel="00000000" w:rsidP="00000000" w:rsidRDefault="00000000" w:rsidRPr="00000000" w14:paraId="00000052">
      <w:pPr>
        <w:spacing w:after="0" w:lineRule="auto"/>
        <w:ind w:left="720" w:firstLine="720"/>
        <w:rPr>
          <w:sz w:val="24"/>
          <w:szCs w:val="24"/>
        </w:rPr>
      </w:pPr>
      <w:r w:rsidDel="00000000" w:rsidR="00000000" w:rsidRPr="00000000">
        <w:rPr>
          <w:sz w:val="24"/>
          <w:szCs w:val="24"/>
          <w:rtl w:val="0"/>
        </w:rPr>
        <w:t xml:space="preserve">1 social studies (currently vacant. Abolishing an empty position)</w:t>
      </w:r>
    </w:p>
    <w:p w:rsidR="00000000" w:rsidDel="00000000" w:rsidP="00000000" w:rsidRDefault="00000000" w:rsidRPr="00000000" w14:paraId="00000053">
      <w:pPr>
        <w:spacing w:after="0" w:lineRule="auto"/>
        <w:ind w:left="720" w:firstLine="720"/>
        <w:rPr>
          <w:sz w:val="24"/>
          <w:szCs w:val="24"/>
        </w:rPr>
      </w:pPr>
      <w:r w:rsidDel="00000000" w:rsidR="00000000" w:rsidRPr="00000000">
        <w:rPr>
          <w:sz w:val="24"/>
          <w:szCs w:val="24"/>
          <w:rtl w:val="0"/>
        </w:rPr>
        <w:t xml:space="preserve">1 paraprofessonal</w:t>
      </w:r>
    </w:p>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5">
      <w:pPr>
        <w:spacing w:after="0" w:lineRule="auto"/>
        <w:ind w:left="720" w:firstLine="720"/>
        <w:rPr>
          <w:sz w:val="24"/>
          <w:szCs w:val="24"/>
        </w:rPr>
      </w:pPr>
      <w:r w:rsidDel="00000000" w:rsidR="00000000" w:rsidRPr="00000000">
        <w:rPr>
          <w:sz w:val="24"/>
          <w:szCs w:val="24"/>
          <w:rtl w:val="0"/>
        </w:rPr>
        <w:t xml:space="preserve">Created</w:t>
      </w:r>
    </w:p>
    <w:p w:rsidR="00000000" w:rsidDel="00000000" w:rsidP="00000000" w:rsidRDefault="00000000" w:rsidRPr="00000000" w14:paraId="00000056">
      <w:pPr>
        <w:spacing w:after="0" w:lineRule="auto"/>
        <w:ind w:left="720" w:firstLine="720"/>
        <w:rPr>
          <w:sz w:val="24"/>
          <w:szCs w:val="24"/>
        </w:rPr>
      </w:pPr>
      <w:r w:rsidDel="00000000" w:rsidR="00000000" w:rsidRPr="00000000">
        <w:rPr>
          <w:sz w:val="24"/>
          <w:szCs w:val="24"/>
          <w:rtl w:val="0"/>
        </w:rPr>
        <w:t xml:space="preserve">2 clerks (substitued for 202 day positions)</w:t>
      </w:r>
    </w:p>
    <w:p w:rsidR="00000000" w:rsidDel="00000000" w:rsidP="00000000" w:rsidRDefault="00000000" w:rsidRPr="00000000" w14:paraId="00000057">
      <w:pPr>
        <w:spacing w:after="0" w:lineRule="auto"/>
        <w:ind w:left="720" w:firstLine="720"/>
        <w:rPr>
          <w:sz w:val="24"/>
          <w:szCs w:val="24"/>
        </w:rPr>
      </w:pPr>
      <w:r w:rsidDel="00000000" w:rsidR="00000000" w:rsidRPr="00000000">
        <w:rPr>
          <w:sz w:val="24"/>
          <w:szCs w:val="24"/>
          <w:rtl w:val="0"/>
        </w:rPr>
        <w:t xml:space="preserve">2 interrelated teacher positions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sz w:val="24"/>
          <w:szCs w:val="24"/>
        </w:rPr>
      </w:pPr>
      <w:r w:rsidDel="00000000" w:rsidR="00000000" w:rsidRPr="00000000">
        <w:rPr>
          <w:sz w:val="24"/>
          <w:szCs w:val="24"/>
          <w:rtl w:val="0"/>
        </w:rPr>
        <w:t xml:space="preserve">iii. Go team member: Are kids going to be able to get course requests?</w:t>
      </w:r>
    </w:p>
    <w:p w:rsidR="00000000" w:rsidDel="00000000" w:rsidP="00000000" w:rsidRDefault="00000000" w:rsidRPr="00000000" w14:paraId="0000005A">
      <w:pPr>
        <w:spacing w:after="0" w:lineRule="auto"/>
        <w:ind w:left="1440" w:firstLine="0"/>
        <w:rPr>
          <w:sz w:val="24"/>
          <w:szCs w:val="24"/>
        </w:rPr>
      </w:pPr>
      <w:r w:rsidDel="00000000" w:rsidR="00000000" w:rsidRPr="00000000">
        <w:rPr>
          <w:sz w:val="24"/>
          <w:szCs w:val="24"/>
          <w:rtl w:val="0"/>
        </w:rPr>
        <w:t xml:space="preserve">Principal Bockman:  They may not get everything they want. They don’t always get everything they want. We’re going through budget cuts.</w:t>
      </w:r>
    </w:p>
    <w:p w:rsidR="00000000" w:rsidDel="00000000" w:rsidP="00000000" w:rsidRDefault="00000000" w:rsidRPr="00000000" w14:paraId="0000005B">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after="0" w:lineRule="auto"/>
        <w:ind w:left="1440" w:firstLine="0"/>
        <w:rPr>
          <w:sz w:val="24"/>
          <w:szCs w:val="24"/>
        </w:rPr>
      </w:pPr>
      <w:r w:rsidDel="00000000" w:rsidR="00000000" w:rsidRPr="00000000">
        <w:rPr>
          <w:sz w:val="24"/>
          <w:szCs w:val="24"/>
          <w:rtl w:val="0"/>
        </w:rPr>
        <w:t xml:space="preserve">Dr. Bockman says this may mean Midtown H.S. offering less language sections. All world languages will be offered, but budget cuts very well may  mean less sections/classes available to students. </w:t>
      </w:r>
    </w:p>
    <w:p w:rsidR="00000000" w:rsidDel="00000000" w:rsidP="00000000" w:rsidRDefault="00000000" w:rsidRPr="00000000" w14:paraId="0000005D">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0" w:lineRule="auto"/>
        <w:ind w:left="720" w:firstLine="720"/>
        <w:rPr>
          <w:sz w:val="24"/>
          <w:szCs w:val="24"/>
        </w:rPr>
      </w:pPr>
      <w:r w:rsidDel="00000000" w:rsidR="00000000" w:rsidRPr="00000000">
        <w:rPr>
          <w:sz w:val="24"/>
          <w:szCs w:val="24"/>
          <w:rtl w:val="0"/>
        </w:rPr>
        <w:t xml:space="preserve">Go Team member:  What does this do to our math?</w:t>
      </w:r>
    </w:p>
    <w:p w:rsidR="00000000" w:rsidDel="00000000" w:rsidP="00000000" w:rsidRDefault="00000000" w:rsidRPr="00000000" w14:paraId="0000005F">
      <w:pPr>
        <w:spacing w:after="0" w:lineRule="auto"/>
        <w:ind w:left="720" w:firstLine="720"/>
        <w:rPr>
          <w:sz w:val="24"/>
          <w:szCs w:val="24"/>
        </w:rPr>
      </w:pPr>
      <w:r w:rsidDel="00000000" w:rsidR="00000000" w:rsidRPr="00000000">
        <w:rPr>
          <w:sz w:val="24"/>
          <w:szCs w:val="24"/>
          <w:rtl w:val="0"/>
        </w:rPr>
        <w:t xml:space="preserve">Principal Bockman: It may mean fewer sections of courses.</w:t>
      </w:r>
    </w:p>
    <w:p w:rsidR="00000000" w:rsidDel="00000000" w:rsidP="00000000" w:rsidRDefault="00000000" w:rsidRPr="00000000" w14:paraId="00000060">
      <w:pPr>
        <w:spacing w:after="0" w:lineRule="auto"/>
        <w:ind w:left="720" w:firstLine="720"/>
        <w:rPr>
          <w:sz w:val="24"/>
          <w:szCs w:val="24"/>
        </w:rPr>
      </w:pPr>
      <w:r w:rsidDel="00000000" w:rsidR="00000000" w:rsidRPr="00000000">
        <w:rPr>
          <w:sz w:val="24"/>
          <w:szCs w:val="24"/>
          <w:rtl w:val="0"/>
        </w:rPr>
        <w:t xml:space="preserve">Go Team member asks about projected enrollment. </w:t>
      </w:r>
    </w:p>
    <w:p w:rsidR="00000000" w:rsidDel="00000000" w:rsidP="00000000" w:rsidRDefault="00000000" w:rsidRPr="00000000" w14:paraId="00000061">
      <w:pPr>
        <w:spacing w:after="0" w:lineRule="auto"/>
        <w:ind w:left="1440" w:firstLine="0"/>
        <w:rPr>
          <w:sz w:val="24"/>
          <w:szCs w:val="24"/>
        </w:rPr>
      </w:pPr>
      <w:r w:rsidDel="00000000" w:rsidR="00000000" w:rsidRPr="00000000">
        <w:rPr>
          <w:sz w:val="24"/>
          <w:szCs w:val="24"/>
          <w:rtl w:val="0"/>
        </w:rPr>
        <w:t xml:space="preserve">Principal Bockman: I have to go with what [APS) says. There’s no reason for me to think it’s going to be any different than what’s been projected.</w:t>
      </w:r>
    </w:p>
    <w:p w:rsidR="00000000" w:rsidDel="00000000" w:rsidP="00000000" w:rsidRDefault="00000000" w:rsidRPr="00000000" w14:paraId="00000062">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0" w:lineRule="auto"/>
        <w:ind w:left="720" w:firstLine="720"/>
        <w:rPr>
          <w:sz w:val="24"/>
          <w:szCs w:val="24"/>
        </w:rPr>
      </w:pPr>
      <w:r w:rsidDel="00000000" w:rsidR="00000000" w:rsidRPr="00000000">
        <w:rPr>
          <w:sz w:val="24"/>
          <w:szCs w:val="24"/>
          <w:rtl w:val="0"/>
        </w:rPr>
        <w:t xml:space="preserve">Go team member: Dollars budget are based on student enrollment.</w:t>
      </w:r>
    </w:p>
    <w:p w:rsidR="00000000" w:rsidDel="00000000" w:rsidP="00000000" w:rsidRDefault="00000000" w:rsidRPr="00000000" w14:paraId="00000064">
      <w:pPr>
        <w:spacing w:after="0" w:lineRule="auto"/>
        <w:ind w:left="1440" w:firstLine="0"/>
        <w:rPr>
          <w:sz w:val="24"/>
          <w:szCs w:val="24"/>
        </w:rPr>
      </w:pPr>
      <w:r w:rsidDel="00000000" w:rsidR="00000000" w:rsidRPr="00000000">
        <w:rPr>
          <w:sz w:val="24"/>
          <w:szCs w:val="24"/>
          <w:rtl w:val="0"/>
        </w:rPr>
        <w:t xml:space="preserve">Go team member continues: APS knew this was coming. The teachers are getting raises about which I’m a big fan. But they didn’t decide to phase them in. They didn’t send the dollars to the school to cover the raises. I’m not OK with that. After we get to this point, in the budget, they’re (APS) not going to do much. Budget doesn’t change from this point.</w:t>
      </w:r>
    </w:p>
    <w:p w:rsidR="00000000" w:rsidDel="00000000" w:rsidP="00000000" w:rsidRDefault="00000000" w:rsidRPr="00000000" w14:paraId="00000065">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6">
      <w:pPr>
        <w:spacing w:after="0" w:lineRule="auto"/>
        <w:ind w:left="1440" w:firstLine="0"/>
        <w:rPr>
          <w:sz w:val="24"/>
          <w:szCs w:val="24"/>
        </w:rPr>
      </w:pPr>
      <w:r w:rsidDel="00000000" w:rsidR="00000000" w:rsidRPr="00000000">
        <w:rPr>
          <w:sz w:val="24"/>
          <w:szCs w:val="24"/>
          <w:rtl w:val="0"/>
        </w:rPr>
        <w:t xml:space="preserve">Dr. Bockman and Ms. Cappelli are doing everything they can, but they’re left holding the bag. APS is passing on the costs from its collective decisions to the teachers and students.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sz w:val="24"/>
          <w:szCs w:val="24"/>
        </w:rPr>
      </w:pPr>
      <w:r w:rsidDel="00000000" w:rsidR="00000000" w:rsidRPr="00000000">
        <w:rPr>
          <w:sz w:val="24"/>
          <w:szCs w:val="24"/>
          <w:rtl w:val="0"/>
        </w:rPr>
        <w:tab/>
        <w:tab/>
        <w:t xml:space="preserve">iiii. Overview of non-staffing part of the budget</w:t>
      </w:r>
    </w:p>
    <w:p w:rsidR="00000000" w:rsidDel="00000000" w:rsidP="00000000" w:rsidRDefault="00000000" w:rsidRPr="00000000" w14:paraId="00000069">
      <w:pPr>
        <w:spacing w:after="0" w:lineRule="auto"/>
        <w:ind w:left="720" w:firstLine="720"/>
        <w:rPr>
          <w:sz w:val="24"/>
          <w:szCs w:val="24"/>
        </w:rPr>
      </w:pPr>
      <w:r w:rsidDel="00000000" w:rsidR="00000000" w:rsidRPr="00000000">
        <w:rPr>
          <w:sz w:val="24"/>
          <w:szCs w:val="24"/>
          <w:rtl w:val="0"/>
        </w:rPr>
        <w:t xml:space="preserve">Rec: 208,000</w:t>
      </w:r>
    </w:p>
    <w:p w:rsidR="00000000" w:rsidDel="00000000" w:rsidP="00000000" w:rsidRDefault="00000000" w:rsidRPr="00000000" w14:paraId="0000006A">
      <w:pPr>
        <w:spacing w:after="0" w:lineRule="auto"/>
        <w:ind w:left="720" w:firstLine="720"/>
        <w:rPr>
          <w:sz w:val="24"/>
          <w:szCs w:val="24"/>
        </w:rPr>
      </w:pPr>
      <w:r w:rsidDel="00000000" w:rsidR="00000000" w:rsidRPr="00000000">
        <w:rPr>
          <w:sz w:val="24"/>
          <w:szCs w:val="24"/>
          <w:rtl w:val="0"/>
        </w:rPr>
        <w:t xml:space="preserve">Allocation: 208,000</w:t>
      </w:r>
    </w:p>
    <w:p w:rsidR="00000000" w:rsidDel="00000000" w:rsidP="00000000" w:rsidRDefault="00000000" w:rsidRPr="00000000" w14:paraId="0000006B">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C">
      <w:pPr>
        <w:spacing w:after="0" w:lineRule="auto"/>
        <w:ind w:left="720" w:firstLine="720"/>
        <w:rPr>
          <w:sz w:val="24"/>
          <w:szCs w:val="24"/>
        </w:rPr>
      </w:pPr>
      <w:r w:rsidDel="00000000" w:rsidR="00000000" w:rsidRPr="00000000">
        <w:rPr>
          <w:sz w:val="24"/>
          <w:szCs w:val="24"/>
          <w:rtl w:val="0"/>
        </w:rPr>
        <w:t xml:space="preserve">Field Trips: 63,153 allocated. Difference: 63K. From 63K.</w:t>
      </w:r>
    </w:p>
    <w:p w:rsidR="00000000" w:rsidDel="00000000" w:rsidP="00000000" w:rsidRDefault="00000000" w:rsidRPr="00000000" w14:paraId="0000006D">
      <w:pPr>
        <w:spacing w:after="0" w:lineRule="auto"/>
        <w:ind w:left="720" w:firstLine="720"/>
        <w:rPr>
          <w:sz w:val="24"/>
          <w:szCs w:val="24"/>
        </w:rPr>
      </w:pPr>
      <w:r w:rsidDel="00000000" w:rsidR="00000000" w:rsidRPr="00000000">
        <w:rPr>
          <w:sz w:val="24"/>
          <w:szCs w:val="24"/>
          <w:rtl w:val="0"/>
        </w:rPr>
        <w:t xml:space="preserve">Teacher supplies: $9,950 cut from 84,950</w:t>
      </w:r>
    </w:p>
    <w:p w:rsidR="00000000" w:rsidDel="00000000" w:rsidP="00000000" w:rsidRDefault="00000000" w:rsidRPr="00000000" w14:paraId="0000006E">
      <w:pPr>
        <w:spacing w:after="0" w:lineRule="auto"/>
        <w:ind w:left="720" w:firstLine="720"/>
        <w:rPr>
          <w:sz w:val="24"/>
          <w:szCs w:val="24"/>
        </w:rPr>
      </w:pPr>
      <w:r w:rsidDel="00000000" w:rsidR="00000000" w:rsidRPr="00000000">
        <w:rPr>
          <w:sz w:val="24"/>
          <w:szCs w:val="24"/>
          <w:rtl w:val="0"/>
        </w:rPr>
        <w:t xml:space="preserve">Media supplies: $8,592 cut from 13,592</w:t>
      </w:r>
    </w:p>
    <w:p w:rsidR="00000000" w:rsidDel="00000000" w:rsidP="00000000" w:rsidRDefault="00000000" w:rsidRPr="00000000" w14:paraId="0000006F">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0">
      <w:pPr>
        <w:spacing w:after="0" w:lineRule="auto"/>
        <w:ind w:left="720" w:firstLine="720"/>
        <w:rPr>
          <w:sz w:val="24"/>
          <w:szCs w:val="24"/>
        </w:rPr>
      </w:pPr>
      <w:r w:rsidDel="00000000" w:rsidR="00000000" w:rsidRPr="00000000">
        <w:rPr>
          <w:sz w:val="24"/>
          <w:szCs w:val="24"/>
          <w:rtl w:val="0"/>
        </w:rPr>
        <w:t xml:space="preserve">Cuts in security overtime</w:t>
      </w:r>
    </w:p>
    <w:p w:rsidR="00000000" w:rsidDel="00000000" w:rsidP="00000000" w:rsidRDefault="00000000" w:rsidRPr="00000000" w14:paraId="00000071">
      <w:pPr>
        <w:spacing w:after="0" w:lineRule="auto"/>
        <w:ind w:left="720" w:firstLine="720"/>
        <w:rPr>
          <w:sz w:val="24"/>
          <w:szCs w:val="24"/>
        </w:rPr>
      </w:pPr>
      <w:r w:rsidDel="00000000" w:rsidR="00000000" w:rsidRPr="00000000">
        <w:rPr>
          <w:sz w:val="24"/>
          <w:szCs w:val="24"/>
          <w:rtl w:val="0"/>
        </w:rPr>
        <w:t xml:space="preserve">Cuts in Marta cards students use, postage, web-based subscriptions and licenses</w:t>
      </w:r>
    </w:p>
    <w:p w:rsidR="00000000" w:rsidDel="00000000" w:rsidP="00000000" w:rsidRDefault="00000000" w:rsidRPr="00000000" w14:paraId="00000072">
      <w:pPr>
        <w:spacing w:after="0" w:lineRule="auto"/>
        <w:rPr>
          <w:sz w:val="24"/>
          <w:szCs w:val="24"/>
        </w:rPr>
      </w:pPr>
      <w:r w:rsidDel="00000000" w:rsidR="00000000" w:rsidRPr="00000000">
        <w:rPr>
          <w:rtl w:val="0"/>
        </w:rPr>
      </w:r>
    </w:p>
    <w:p w:rsidR="00000000" w:rsidDel="00000000" w:rsidP="00000000" w:rsidRDefault="00000000" w:rsidRPr="00000000" w14:paraId="00000073">
      <w:pPr>
        <w:spacing w:after="0" w:lineRule="auto"/>
        <w:ind w:left="1440" w:firstLine="0"/>
        <w:rPr>
          <w:sz w:val="24"/>
          <w:szCs w:val="24"/>
        </w:rPr>
      </w:pPr>
      <w:r w:rsidDel="00000000" w:rsidR="00000000" w:rsidRPr="00000000">
        <w:rPr>
          <w:sz w:val="24"/>
          <w:szCs w:val="24"/>
          <w:rtl w:val="0"/>
        </w:rPr>
        <w:t xml:space="preserve">Go Team member suggests there may be an opportunity re-evaluate Schoology, the learning management system, and save 18K there.</w:t>
        <w:br w:type="textWrapping"/>
        <w:br w:type="textWrapping"/>
        <w:t xml:space="preserve">Go Team members discuss recourse. Is there an opportunity to talk to APS about allocation of signature funding?</w:t>
      </w:r>
    </w:p>
    <w:p w:rsidR="00000000" w:rsidDel="00000000" w:rsidP="00000000" w:rsidRDefault="00000000" w:rsidRPr="00000000" w14:paraId="00000074">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after="0" w:lineRule="auto"/>
        <w:ind w:left="1440" w:firstLine="0"/>
        <w:rPr>
          <w:sz w:val="24"/>
          <w:szCs w:val="24"/>
        </w:rPr>
      </w:pPr>
      <w:r w:rsidDel="00000000" w:rsidR="00000000" w:rsidRPr="00000000">
        <w:rPr>
          <w:sz w:val="24"/>
          <w:szCs w:val="24"/>
          <w:rtl w:val="0"/>
        </w:rPr>
        <w:t xml:space="preserve">Principal Bockman: Maybe you ask what was the rationale for cutting signature funding. Suggests tabling budget vote and asking APS for more input and ask for rationale around signature funding decision.</w:t>
      </w:r>
    </w:p>
    <w:p w:rsidR="00000000" w:rsidDel="00000000" w:rsidP="00000000" w:rsidRDefault="00000000" w:rsidRPr="00000000" w14:paraId="00000076">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after="0" w:lineRule="auto"/>
        <w:ind w:left="1440" w:firstLine="0"/>
        <w:rPr>
          <w:sz w:val="24"/>
          <w:szCs w:val="24"/>
        </w:rPr>
      </w:pPr>
      <w:r w:rsidDel="00000000" w:rsidR="00000000" w:rsidRPr="00000000">
        <w:rPr>
          <w:sz w:val="24"/>
          <w:szCs w:val="24"/>
          <w:rtl w:val="0"/>
        </w:rPr>
        <w:t xml:space="preserve">Go Team member: I’m not comfortable approving a budget we received today and were expected to review a 100 line spreadsheet all in the same day. This is a broken system.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b w:val="1"/>
          <w:sz w:val="24"/>
          <w:szCs w:val="24"/>
          <w:rtl w:val="0"/>
        </w:rPr>
        <w:t xml:space="preserve">IV. Vote on budget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b w:val="1"/>
          <w:sz w:val="24"/>
          <w:szCs w:val="24"/>
          <w:rtl w:val="0"/>
        </w:rPr>
        <w:t xml:space="preserve">Motion made by Eric Goldberg to table budget to next meeting; seconded by Tamara Jones</w:t>
      </w:r>
    </w:p>
    <w:p w:rsidR="00000000" w:rsidDel="00000000" w:rsidP="00000000" w:rsidRDefault="00000000" w:rsidRPr="00000000" w14:paraId="0000007C">
      <w:pPr>
        <w:spacing w:after="0" w:lineRule="auto"/>
        <w:ind w:left="1080" w:firstLine="0"/>
        <w:rPr>
          <w:sz w:val="24"/>
          <w:szCs w:val="24"/>
        </w:rPr>
      </w:pPr>
      <w:r w:rsidDel="00000000" w:rsidR="00000000" w:rsidRPr="00000000">
        <w:rPr>
          <w:color w:val="d47b22"/>
          <w:sz w:val="24"/>
          <w:szCs w:val="24"/>
          <w:rtl w:val="0"/>
        </w:rPr>
        <w:t xml:space="preserve">Members Approving:</w:t>
      </w:r>
      <w:r w:rsidDel="00000000" w:rsidR="00000000" w:rsidRPr="00000000">
        <w:rPr>
          <w:sz w:val="24"/>
          <w:szCs w:val="24"/>
          <w:rtl w:val="0"/>
        </w:rPr>
        <w:t xml:space="preserve"> Unanimous</w:t>
      </w:r>
    </w:p>
    <w:p w:rsidR="00000000" w:rsidDel="00000000" w:rsidP="00000000" w:rsidRDefault="00000000" w:rsidRPr="00000000" w14:paraId="0000007D">
      <w:pPr>
        <w:spacing w:after="0" w:lineRule="auto"/>
        <w:ind w:left="1080" w:firstLine="0"/>
        <w:rPr>
          <w:sz w:val="24"/>
          <w:szCs w:val="24"/>
        </w:rPr>
      </w:pPr>
      <w:r w:rsidDel="00000000" w:rsidR="00000000" w:rsidRPr="00000000">
        <w:rPr>
          <w:color w:val="d47b22"/>
          <w:sz w:val="24"/>
          <w:szCs w:val="24"/>
          <w:rtl w:val="0"/>
        </w:rPr>
        <w:t xml:space="preserve">Members Opposing:</w:t>
      </w:r>
      <w:r w:rsidDel="00000000" w:rsidR="00000000" w:rsidRPr="00000000">
        <w:rPr>
          <w:sz w:val="24"/>
          <w:szCs w:val="24"/>
          <w:rtl w:val="0"/>
        </w:rPr>
        <w:t xml:space="preserve"> None</w:t>
      </w:r>
    </w:p>
    <w:p w:rsidR="00000000" w:rsidDel="00000000" w:rsidP="00000000" w:rsidRDefault="00000000" w:rsidRPr="00000000" w14:paraId="0000007E">
      <w:pPr>
        <w:spacing w:after="0" w:lineRule="auto"/>
        <w:ind w:left="1080" w:firstLine="0"/>
        <w:rPr>
          <w:sz w:val="24"/>
          <w:szCs w:val="24"/>
        </w:rPr>
      </w:pPr>
      <w:r w:rsidDel="00000000" w:rsidR="00000000" w:rsidRPr="00000000">
        <w:rPr>
          <w:color w:val="d47b22"/>
          <w:sz w:val="24"/>
          <w:szCs w:val="24"/>
          <w:rtl w:val="0"/>
        </w:rPr>
        <w:t xml:space="preserve">Members Abstaining:</w:t>
      </w:r>
      <w:r w:rsidDel="00000000" w:rsidR="00000000" w:rsidRPr="00000000">
        <w:rPr>
          <w:sz w:val="24"/>
          <w:szCs w:val="24"/>
          <w:rtl w:val="0"/>
        </w:rPr>
        <w:t xml:space="preserve"> None</w:t>
      </w:r>
    </w:p>
    <w:p w:rsidR="00000000" w:rsidDel="00000000" w:rsidP="00000000" w:rsidRDefault="00000000" w:rsidRPr="00000000" w14:paraId="0000007F">
      <w:pPr>
        <w:spacing w:after="0" w:lineRule="auto"/>
        <w:ind w:left="1080" w:firstLine="0"/>
        <w:rPr>
          <w:sz w:val="24"/>
          <w:szCs w:val="24"/>
        </w:rPr>
      </w:pPr>
      <w:r w:rsidDel="00000000" w:rsidR="00000000" w:rsidRPr="00000000">
        <w:rPr>
          <w:sz w:val="24"/>
          <w:szCs w:val="24"/>
          <w:rtl w:val="0"/>
        </w:rPr>
        <w:t xml:space="preserve">Motion passes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Principal’s Report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b w:val="1"/>
          <w:sz w:val="24"/>
          <w:szCs w:val="24"/>
          <w:rtl w:val="0"/>
        </w:rPr>
        <w:t xml:space="preserve">None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made by A</w:t>
      </w:r>
      <w:r w:rsidDel="00000000" w:rsidR="00000000" w:rsidRPr="00000000">
        <w:rPr>
          <w:sz w:val="24"/>
          <w:szCs w:val="24"/>
          <w:rtl w:val="0"/>
        </w:rPr>
        <w:t xml:space="preserve">udrea Rease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w:t>
      </w:r>
      <w:r w:rsidDel="00000000" w:rsidR="00000000" w:rsidRPr="00000000">
        <w:rPr>
          <w:sz w:val="24"/>
          <w:szCs w:val="24"/>
          <w:rtl w:val="0"/>
        </w:rPr>
        <w:t xml:space="preserve"> Jenifer Keenan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Unanimous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w:t>
      </w:r>
      <w:r w:rsidDel="00000000" w:rsidR="00000000" w:rsidRPr="00000000">
        <w:rPr>
          <w:color w:val="0083a9"/>
          <w:sz w:val="24"/>
          <w:szCs w:val="24"/>
          <w:rtl w:val="0"/>
        </w:rPr>
        <w:t xml:space="preserve">passes</w:t>
      </w:r>
      <w:r w:rsidDel="00000000" w:rsidR="00000000" w:rsidRPr="00000000">
        <w:rPr>
          <w:rtl w:val="0"/>
        </w:rPr>
      </w:r>
    </w:p>
    <w:p w:rsidR="00000000" w:rsidDel="00000000" w:rsidP="00000000" w:rsidRDefault="00000000" w:rsidRPr="00000000" w14:paraId="0000008F">
      <w:pPr>
        <w:rPr>
          <w:color w:val="0083a9"/>
          <w:sz w:val="24"/>
          <w:szCs w:val="24"/>
        </w:rPr>
      </w:pPr>
      <w:r w:rsidDel="00000000" w:rsidR="00000000" w:rsidRPr="00000000">
        <w:rPr>
          <w:b w:val="1"/>
          <w:sz w:val="24"/>
          <w:szCs w:val="24"/>
          <w:rtl w:val="0"/>
        </w:rPr>
        <w:t xml:space="preserve">ADJOURNED AT </w:t>
      </w:r>
      <w:r w:rsidDel="00000000" w:rsidR="00000000" w:rsidRPr="00000000">
        <w:rPr>
          <w:color w:val="0083a9"/>
          <w:sz w:val="24"/>
          <w:szCs w:val="24"/>
          <w:rtl w:val="0"/>
        </w:rPr>
        <w:t xml:space="preserve">5:58 pm</w:t>
      </w:r>
    </w:p>
    <w:p w:rsidR="00000000" w:rsidDel="00000000" w:rsidP="00000000" w:rsidRDefault="00000000" w:rsidRPr="00000000" w14:paraId="00000090">
      <w:pPr>
        <w:spacing w:after="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91">
      <w:pPr>
        <w:spacing w:after="0" w:lineRule="auto"/>
        <w:rPr>
          <w:sz w:val="24"/>
          <w:szCs w:val="24"/>
        </w:rPr>
      </w:pPr>
      <w:r w:rsidDel="00000000" w:rsidR="00000000" w:rsidRPr="00000000">
        <w:rPr>
          <w:b w:val="1"/>
          <w:sz w:val="24"/>
          <w:szCs w:val="24"/>
          <w:rtl w:val="0"/>
        </w:rPr>
        <w:t xml:space="preserve">Minutes Taken By:</w:t>
      </w:r>
      <w:r w:rsidDel="00000000" w:rsidR="00000000" w:rsidRPr="00000000">
        <w:rPr>
          <w:sz w:val="24"/>
          <w:szCs w:val="24"/>
          <w:rtl w:val="0"/>
        </w:rPr>
        <w:t xml:space="preserve"> </w:t>
      </w:r>
      <w:r w:rsidDel="00000000" w:rsidR="00000000" w:rsidRPr="00000000">
        <w:rPr>
          <w:color w:val="0083a9"/>
          <w:sz w:val="24"/>
          <w:szCs w:val="24"/>
          <w:rtl w:val="0"/>
        </w:rPr>
        <w:t xml:space="preserve">Eric Goldberg</w:t>
      </w:r>
      <w:r w:rsidDel="00000000" w:rsidR="00000000" w:rsidRPr="00000000">
        <w:rPr>
          <w:rtl w:val="0"/>
        </w:rPr>
      </w:r>
    </w:p>
    <w:p w:rsidR="00000000" w:rsidDel="00000000" w:rsidP="00000000" w:rsidRDefault="00000000" w:rsidRPr="00000000" w14:paraId="00000092">
      <w:pPr>
        <w:spacing w:after="0" w:lineRule="auto"/>
        <w:rPr>
          <w:sz w:val="24"/>
          <w:szCs w:val="24"/>
        </w:rPr>
      </w:pPr>
      <w:r w:rsidDel="00000000" w:rsidR="00000000" w:rsidRPr="00000000">
        <w:rPr>
          <w:b w:val="1"/>
          <w:sz w:val="24"/>
          <w:szCs w:val="24"/>
          <w:rtl w:val="0"/>
        </w:rPr>
        <w:t xml:space="preserve">Position:</w:t>
      </w:r>
      <w:r w:rsidDel="00000000" w:rsidR="00000000" w:rsidRPr="00000000">
        <w:rPr>
          <w:sz w:val="24"/>
          <w:szCs w:val="24"/>
          <w:rtl w:val="0"/>
        </w:rPr>
        <w:t xml:space="preserve"> </w:t>
      </w:r>
      <w:r w:rsidDel="00000000" w:rsidR="00000000" w:rsidRPr="00000000">
        <w:rPr>
          <w:color w:val="0083a9"/>
          <w:sz w:val="24"/>
          <w:szCs w:val="24"/>
          <w:rtl w:val="0"/>
        </w:rPr>
        <w:t xml:space="preserve">Secretary</w:t>
      </w:r>
      <w:r w:rsidDel="00000000" w:rsidR="00000000" w:rsidRPr="00000000">
        <w:rPr>
          <w:rtl w:val="0"/>
        </w:rPr>
      </w:r>
    </w:p>
    <w:p w:rsidR="00000000" w:rsidDel="00000000" w:rsidP="00000000" w:rsidRDefault="00000000" w:rsidRPr="00000000" w14:paraId="00000093">
      <w:pPr>
        <w:spacing w:after="0" w:lineRule="auto"/>
        <w:rPr>
          <w:color w:val="0083a9"/>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b w:val="1"/>
          <w:sz w:val="24"/>
          <w:szCs w:val="24"/>
          <w:rtl w:val="0"/>
        </w:rPr>
        <w:t xml:space="preserve">Date Approved: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4">
      <w:pPr>
        <w:pStyle w:val="Heading1"/>
        <w:rPr/>
      </w:pPr>
      <w:r w:rsidDel="00000000" w:rsidR="00000000" w:rsidRPr="00000000">
        <w:rPr>
          <w:rtl w:val="0"/>
        </w:rPr>
      </w:r>
    </w:p>
    <w:sectPr>
      <w:headerReference r:id="rId9" w:type="default"/>
      <w:footerReference r:id="rId10"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1/27/2025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1/27/2025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270"/>
      </w:tabs>
      <w:spacing w:after="0" w:before="0" w:line="240" w:lineRule="auto"/>
      <w:ind w:left="0" w:right="0" w:firstLine="0"/>
      <w:jc w:val="righ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Draft Meeting Minutes</w:t>
    </w:r>
    <w:r w:rsidDel="00000000" w:rsidR="00000000" w:rsidRPr="00000000">
      <w:drawing>
        <wp:anchor allowOverlap="1" behindDoc="1" distB="0" distT="0" distL="0" distR="0" hidden="0" layoutInCell="1" locked="0" relativeHeight="0" simplePos="0">
          <wp:simplePos x="0" y="0"/>
          <wp:positionH relativeFrom="column">
            <wp:posOffset>-285748</wp:posOffset>
          </wp:positionH>
          <wp:positionV relativeFrom="paragraph">
            <wp:posOffset>-76198</wp:posOffset>
          </wp:positionV>
          <wp:extent cx="1195070" cy="52832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070" cy="528320"/>
                  </a:xfrm>
                  <a:prstGeom prst="rect"/>
                  <a:ln/>
                </pic:spPr>
              </pic:pic>
            </a:graphicData>
          </a:graphic>
        </wp:anchor>
      </w:drawing>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99450" cy="530171"/>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450" cy="53017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Meeting Minutes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00627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00627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654F"/>
  </w:style>
  <w:style w:type="paragraph" w:styleId="Heading1">
    <w:name w:val="heading 1"/>
    <w:basedOn w:val="Normal"/>
    <w:next w:val="Normal"/>
    <w:link w:val="Heading1Char"/>
    <w:uiPriority w:val="9"/>
    <w:qFormat w:val="1"/>
    <w:rsid w:val="007F654F"/>
    <w:pPr>
      <w:keepNext w:val="1"/>
      <w:keepLines w:val="1"/>
      <w:spacing w:after="0" w:before="240"/>
      <w:outlineLvl w:val="0"/>
    </w:pPr>
    <w:rPr>
      <w:rFonts w:asciiTheme="majorHAnsi" w:cstheme="majorBidi" w:eastAsiaTheme="majorEastAsia" w:hAnsiTheme="majorHAnsi"/>
      <w:color w:val="00617e"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654F"/>
    <w:rPr>
      <w:rFonts w:asciiTheme="majorHAnsi" w:cstheme="majorBidi" w:eastAsiaTheme="majorEastAsia" w:hAnsiTheme="majorHAnsi"/>
      <w:color w:val="00617e" w:themeColor="accent1" w:themeShade="0000BF"/>
      <w:sz w:val="32"/>
      <w:szCs w:val="32"/>
    </w:rPr>
  </w:style>
  <w:style w:type="paragraph" w:styleId="ListParagraph">
    <w:name w:val="List Paragraph"/>
    <w:basedOn w:val="Normal"/>
    <w:uiPriority w:val="34"/>
    <w:qFormat w:val="1"/>
    <w:rsid w:val="007F654F"/>
    <w:pPr>
      <w:ind w:left="720"/>
      <w:contextualSpacing w:val="1"/>
    </w:pPr>
  </w:style>
  <w:style w:type="table" w:styleId="TableGrid">
    <w:name w:val="Table Grid"/>
    <w:basedOn w:val="TableNormal"/>
    <w:uiPriority w:val="39"/>
    <w:rsid w:val="007F65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7F65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54F"/>
  </w:style>
  <w:style w:type="paragraph" w:styleId="Header">
    <w:name w:val="header"/>
    <w:basedOn w:val="Normal"/>
    <w:link w:val="HeaderChar"/>
    <w:uiPriority w:val="99"/>
    <w:unhideWhenUsed w:val="1"/>
    <w:rsid w:val="007F65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54F"/>
  </w:style>
  <w:style w:type="character" w:styleId="Hyperlink">
    <w:name w:val="Hyperlink"/>
    <w:basedOn w:val="DefaultParagraphFont"/>
    <w:uiPriority w:val="99"/>
    <w:unhideWhenUsed w:val="1"/>
    <w:rsid w:val="00AA445C"/>
    <w:rPr>
      <w:color w:val="d47b22" w:themeColor="hyperlink"/>
      <w:u w:val="single"/>
    </w:rPr>
  </w:style>
  <w:style w:type="character" w:styleId="UnresolvedMention">
    <w:name w:val="Unresolved Mention"/>
    <w:basedOn w:val="DefaultParagraphFont"/>
    <w:uiPriority w:val="99"/>
    <w:semiHidden w:val="1"/>
    <w:unhideWhenUsed w:val="1"/>
    <w:rsid w:val="00AA44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CS3EE+buV/VBxdremnJAPtNJg==">CgMxLjA4AHIhMTZ2d2dZOHhjQjY5NVhDZVBMV19VZmt2Sms3V1hXY3ow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2025-01-27T15:57:00Z</dcterms:created>
  <dc:creator>Jacobi, Diane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